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0569" w14:textId="15C90EE5" w:rsidR="0020290B" w:rsidRPr="0020290B" w:rsidRDefault="0020290B" w:rsidP="0020290B">
      <w:pPr>
        <w:jc w:val="center"/>
        <w:rPr>
          <w:b/>
          <w:bCs/>
        </w:rPr>
      </w:pPr>
      <w:r w:rsidRPr="0020290B">
        <w:rPr>
          <w:b/>
          <w:bCs/>
        </w:rPr>
        <w:t>Guía para la publicación del libro Memorias</w:t>
      </w:r>
    </w:p>
    <w:p w14:paraId="676E83F4" w14:textId="77777777" w:rsidR="0020290B" w:rsidRDefault="0020290B" w:rsidP="0020290B"/>
    <w:p w14:paraId="01AE5874" w14:textId="77777777" w:rsidR="0020290B" w:rsidRPr="0020290B" w:rsidRDefault="0020290B" w:rsidP="0020290B">
      <w:pPr>
        <w:rPr>
          <w:b/>
          <w:bCs/>
        </w:rPr>
      </w:pPr>
      <w:r w:rsidRPr="0020290B">
        <w:rPr>
          <w:b/>
          <w:bCs/>
        </w:rPr>
        <w:t>Objetivos:</w:t>
      </w:r>
    </w:p>
    <w:p w14:paraId="1883FC50" w14:textId="73BF8FE0" w:rsidR="0020290B" w:rsidRDefault="0020290B" w:rsidP="0020290B">
      <w:r>
        <w:t xml:space="preserve"> * Generar una obra que recopila todas las ponencias presentadas se añade un estudio introductorio y una presentación. </w:t>
      </w:r>
    </w:p>
    <w:p w14:paraId="1A7335F3" w14:textId="77777777" w:rsidR="0020290B" w:rsidRDefault="0020290B" w:rsidP="0020290B">
      <w:r>
        <w:t xml:space="preserve"> * Se reconoce la labor teórica que implica pasar del texto de las intervenciones orales a textos escritos sistematizados (abstracto, síntesis, expositivo escrito).</w:t>
      </w:r>
    </w:p>
    <w:p w14:paraId="01A65001" w14:textId="77777777" w:rsidR="0020290B" w:rsidRDefault="0020290B" w:rsidP="0020290B"/>
    <w:p w14:paraId="26350925" w14:textId="605D983D" w:rsidR="0020290B" w:rsidRPr="0020290B" w:rsidRDefault="0020290B" w:rsidP="0020290B">
      <w:pPr>
        <w:rPr>
          <w:b/>
          <w:bCs/>
        </w:rPr>
      </w:pPr>
      <w:r w:rsidRPr="0020290B">
        <w:rPr>
          <w:b/>
          <w:bCs/>
        </w:rPr>
        <w:t>Proceso de edición:</w:t>
      </w:r>
    </w:p>
    <w:p w14:paraId="5BACA4E2" w14:textId="6457E2CB" w:rsidR="0020290B" w:rsidRDefault="0020290B" w:rsidP="0020290B">
      <w:r>
        <w:t xml:space="preserve"> * Las y los expositores y expositoras presentan sus textos, con un plazo</w:t>
      </w:r>
    </w:p>
    <w:p w14:paraId="093E6725" w14:textId="4E091D8B" w:rsidR="0020290B" w:rsidRDefault="0020290B" w:rsidP="0020290B">
      <w:r>
        <w:t xml:space="preserve"> * El equipo </w:t>
      </w:r>
      <w:r>
        <w:t>editorial compilador</w:t>
      </w:r>
      <w:r>
        <w:t xml:space="preserve"> previamente entrega a las y los expositores una transcripción de sus exposiciones</w:t>
      </w:r>
    </w:p>
    <w:p w14:paraId="3A079F47" w14:textId="397C6FA5" w:rsidR="0020290B" w:rsidRDefault="0020290B" w:rsidP="0020290B">
      <w:r>
        <w:t xml:space="preserve"> * El equipo editorial revisa los textos enviados por las y los ponentes del Encuentro; de ser del caso solicitará recortes, ampliaciones, correcciones;</w:t>
      </w:r>
    </w:p>
    <w:p w14:paraId="51764068" w14:textId="4B6F64DD" w:rsidR="0020290B" w:rsidRDefault="0020290B" w:rsidP="0020290B">
      <w:r>
        <w:t xml:space="preserve"> * De entre los miembros del equipo editorial habrá un académico responsable de la compilación de la obra y coordinación con la Editorial Universitaria de la UCE</w:t>
      </w:r>
    </w:p>
    <w:p w14:paraId="0B7D4037" w14:textId="77777777" w:rsidR="0020290B" w:rsidRDefault="0020290B" w:rsidP="0020290B"/>
    <w:p w14:paraId="4091B8E9" w14:textId="77777777" w:rsidR="0020290B" w:rsidRPr="0020290B" w:rsidRDefault="0020290B" w:rsidP="0020290B">
      <w:pPr>
        <w:rPr>
          <w:b/>
          <w:bCs/>
        </w:rPr>
      </w:pPr>
      <w:r w:rsidRPr="0020290B">
        <w:rPr>
          <w:b/>
          <w:bCs/>
        </w:rPr>
        <w:t>Normas para la redacción de los artículos:</w:t>
      </w:r>
    </w:p>
    <w:p w14:paraId="316FA866" w14:textId="77777777" w:rsidR="0020290B" w:rsidRDefault="0020290B" w:rsidP="0020290B">
      <w:r>
        <w:t xml:space="preserve">Para los artículos se establece una extensión máxima de: 36.000 caracteres, que es el equivalente a 6.800 palabras, y equivalente a 15 páginas, (incluida bibliografía). El tipo de letra es Times New </w:t>
      </w:r>
      <w:proofErr w:type="spellStart"/>
      <w:r>
        <w:t>Roman</w:t>
      </w:r>
      <w:proofErr w:type="spellEnd"/>
      <w:r>
        <w:t>, tamaño 12, interlineado 1.5. Para citas, referencias bibliográficas, formato de tablas y figuras deben utilizarse las normas APA (7ma edición). Los artículos deben incorporar: introducción, desarrollo y conclusiones, incluyendo bibliografía referida. También debe constar los datos de afiliación del autor/a, correo electrónico y el ID de ORCID.</w:t>
      </w:r>
    </w:p>
    <w:p w14:paraId="239C1E28" w14:textId="615A9127" w:rsidR="0020290B" w:rsidRDefault="0020290B" w:rsidP="0020290B">
      <w:r>
        <w:t xml:space="preserve">En caso de gráficos, tablas o cuadros estadísticos acompañar en adjunto la base de datos respectiva. </w:t>
      </w:r>
    </w:p>
    <w:p w14:paraId="5635FA43" w14:textId="675B80B5" w:rsidR="0020290B" w:rsidRDefault="0020290B" w:rsidP="00F8157F">
      <w:r>
        <w:t xml:space="preserve">Los artículos deben ser enviados en formato Word (Office), </w:t>
      </w:r>
    </w:p>
    <w:p w14:paraId="6FCEB79A" w14:textId="3C659BFC" w:rsidR="0020290B" w:rsidRDefault="0020290B" w:rsidP="0020290B">
      <w:r>
        <w:t xml:space="preserve">Fecha de recepción de los artículos: </w:t>
      </w:r>
    </w:p>
    <w:p w14:paraId="686671EC" w14:textId="77777777" w:rsidR="0020290B" w:rsidRDefault="0020290B" w:rsidP="0020290B">
      <w:r>
        <w:t>De manera preliminar estaríamos hablando de un libro de aproximadamente 440 páginas, de 16 artículos, en formato 13 X 21 cm, en publicación digital (a ser colocada en el portal web de la Universidad Central) y publicación impresa.</w:t>
      </w:r>
    </w:p>
    <w:p w14:paraId="6D7B2B8D" w14:textId="3D2D68FD" w:rsidR="0089053A" w:rsidRDefault="0020290B" w:rsidP="0020290B">
      <w:r>
        <w:t>Para la publicación impresa las especificaciones serían páginas interiores en papel bond a un solo color, portada en cartulina a todo color.</w:t>
      </w:r>
    </w:p>
    <w:sectPr w:rsidR="008905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0B"/>
    <w:rsid w:val="0020290B"/>
    <w:rsid w:val="00410B8B"/>
    <w:rsid w:val="0089053A"/>
    <w:rsid w:val="00E2643C"/>
    <w:rsid w:val="00F8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BABD"/>
  <w15:chartTrackingRefBased/>
  <w15:docId w15:val="{7F166ABD-D5F3-4F50-BAC7-EC0951E3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 MAURICIO SALAZAR ACHIG</dc:creator>
  <cp:keywords/>
  <dc:description/>
  <cp:lastModifiedBy>JHONATAN MAURICIO SALAZAR ACHIG</cp:lastModifiedBy>
  <cp:revision>2</cp:revision>
  <dcterms:created xsi:type="dcterms:W3CDTF">2025-05-26T19:57:00Z</dcterms:created>
  <dcterms:modified xsi:type="dcterms:W3CDTF">2025-05-26T20:23:00Z</dcterms:modified>
</cp:coreProperties>
</file>